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072A" w14:textId="77777777" w:rsidR="00176451" w:rsidRPr="00176451" w:rsidRDefault="00176451" w:rsidP="00176451">
      <w:pPr>
        <w:pStyle w:val="Sinespaciado"/>
        <w:jc w:val="center"/>
        <w:rPr>
          <w:rFonts w:ascii="Arial" w:hAnsi="Arial" w:cs="Arial"/>
          <w:b/>
          <w:bCs/>
          <w:sz w:val="24"/>
          <w:szCs w:val="24"/>
        </w:rPr>
      </w:pPr>
      <w:r w:rsidRPr="00176451">
        <w:rPr>
          <w:rFonts w:ascii="Arial" w:hAnsi="Arial" w:cs="Arial"/>
          <w:b/>
          <w:bCs/>
          <w:sz w:val="24"/>
          <w:szCs w:val="24"/>
        </w:rPr>
        <w:t>APOYA GOBIERNO DE BJ RECUPERACIÓN DE PREDIO EN AVENIDA TULUM</w:t>
      </w:r>
    </w:p>
    <w:p w14:paraId="0DCBA11D" w14:textId="77777777" w:rsidR="00176451" w:rsidRPr="00176451" w:rsidRDefault="00176451" w:rsidP="00176451">
      <w:pPr>
        <w:pStyle w:val="Sinespaciado"/>
        <w:jc w:val="both"/>
        <w:rPr>
          <w:rFonts w:ascii="Arial" w:hAnsi="Arial" w:cs="Arial"/>
          <w:b/>
          <w:bCs/>
          <w:sz w:val="24"/>
          <w:szCs w:val="24"/>
        </w:rPr>
      </w:pPr>
    </w:p>
    <w:p w14:paraId="57F09A9E" w14:textId="77777777" w:rsidR="00176451" w:rsidRPr="00176451" w:rsidRDefault="00176451" w:rsidP="00176451">
      <w:pPr>
        <w:pStyle w:val="Sinespaciado"/>
        <w:jc w:val="both"/>
        <w:rPr>
          <w:rFonts w:ascii="Arial" w:hAnsi="Arial" w:cs="Arial"/>
          <w:sz w:val="24"/>
          <w:szCs w:val="24"/>
        </w:rPr>
      </w:pPr>
      <w:r w:rsidRPr="00176451">
        <w:rPr>
          <w:rFonts w:ascii="Arial" w:hAnsi="Arial" w:cs="Arial"/>
          <w:b/>
          <w:bCs/>
          <w:sz w:val="24"/>
          <w:szCs w:val="24"/>
        </w:rPr>
        <w:t>Cancún, Q. R., a 23 de mayo de 2025.-</w:t>
      </w:r>
      <w:r w:rsidRPr="00176451">
        <w:rPr>
          <w:rFonts w:ascii="Arial" w:hAnsi="Arial" w:cs="Arial"/>
          <w:sz w:val="24"/>
          <w:szCs w:val="24"/>
        </w:rPr>
        <w:t xml:space="preserve"> Derivado de una petición hecha a la </w:t>
      </w:r>
      <w:proofErr w:type="gramStart"/>
      <w:r w:rsidRPr="00176451">
        <w:rPr>
          <w:rFonts w:ascii="Arial" w:hAnsi="Arial" w:cs="Arial"/>
          <w:sz w:val="24"/>
          <w:szCs w:val="24"/>
        </w:rPr>
        <w:t>Presidenta</w:t>
      </w:r>
      <w:proofErr w:type="gramEnd"/>
      <w:r w:rsidRPr="00176451">
        <w:rPr>
          <w:rFonts w:ascii="Arial" w:hAnsi="Arial" w:cs="Arial"/>
          <w:sz w:val="24"/>
          <w:szCs w:val="24"/>
        </w:rPr>
        <w:t xml:space="preserve"> Municipal, Ana Paty Peralta, personal de diferentes dependencias del Ayuntamiento de Benito Juárez apoyó con la limpieza de un predio ubicado en la Avenida Tulum, en la Supermanzana 20, lo que representa el tercer acto de autoridad de este tipo, encaminado a la rehabilitación del tejido social, realizado en la presente administración para continuar con la recuperación de estos inmuebles. </w:t>
      </w:r>
    </w:p>
    <w:p w14:paraId="44688B5F" w14:textId="77777777" w:rsidR="00176451" w:rsidRPr="00176451" w:rsidRDefault="00176451" w:rsidP="00176451">
      <w:pPr>
        <w:pStyle w:val="Sinespaciado"/>
        <w:jc w:val="both"/>
        <w:rPr>
          <w:rFonts w:ascii="Arial" w:hAnsi="Arial" w:cs="Arial"/>
          <w:sz w:val="24"/>
          <w:szCs w:val="24"/>
        </w:rPr>
      </w:pPr>
    </w:p>
    <w:p w14:paraId="79B78B88" w14:textId="77777777" w:rsidR="00176451" w:rsidRPr="00176451" w:rsidRDefault="00176451" w:rsidP="00176451">
      <w:pPr>
        <w:pStyle w:val="Sinespaciado"/>
        <w:jc w:val="both"/>
        <w:rPr>
          <w:rFonts w:ascii="Arial" w:hAnsi="Arial" w:cs="Arial"/>
          <w:sz w:val="24"/>
          <w:szCs w:val="24"/>
        </w:rPr>
      </w:pPr>
      <w:r w:rsidRPr="00176451">
        <w:rPr>
          <w:rFonts w:ascii="Arial" w:hAnsi="Arial" w:cs="Arial"/>
          <w:sz w:val="24"/>
          <w:szCs w:val="24"/>
        </w:rPr>
        <w:t xml:space="preserve">Toda vez que los terrenos abandonados provocan el aumento en la presencia de personas en situación de calle, esta acción municipal se genera ante la incertidumbre de los vecinos de la zona, </w:t>
      </w:r>
      <w:proofErr w:type="gramStart"/>
      <w:r w:rsidRPr="00176451">
        <w:rPr>
          <w:rFonts w:ascii="Arial" w:hAnsi="Arial" w:cs="Arial"/>
          <w:sz w:val="24"/>
          <w:szCs w:val="24"/>
        </w:rPr>
        <w:t>ya que</w:t>
      </w:r>
      <w:proofErr w:type="gramEnd"/>
      <w:r w:rsidRPr="00176451">
        <w:rPr>
          <w:rFonts w:ascii="Arial" w:hAnsi="Arial" w:cs="Arial"/>
          <w:sz w:val="24"/>
          <w:szCs w:val="24"/>
        </w:rPr>
        <w:t xml:space="preserve"> en algunos casos, propician la comisión de delitos. </w:t>
      </w:r>
    </w:p>
    <w:p w14:paraId="1170E050" w14:textId="77777777" w:rsidR="00176451" w:rsidRPr="00176451" w:rsidRDefault="00176451" w:rsidP="00176451">
      <w:pPr>
        <w:pStyle w:val="Sinespaciado"/>
        <w:jc w:val="both"/>
        <w:rPr>
          <w:rFonts w:ascii="Arial" w:hAnsi="Arial" w:cs="Arial"/>
          <w:sz w:val="24"/>
          <w:szCs w:val="24"/>
        </w:rPr>
      </w:pPr>
    </w:p>
    <w:p w14:paraId="325A12F0" w14:textId="77777777" w:rsidR="00176451" w:rsidRPr="00176451" w:rsidRDefault="00176451" w:rsidP="00176451">
      <w:pPr>
        <w:pStyle w:val="Sinespaciado"/>
        <w:jc w:val="both"/>
        <w:rPr>
          <w:rFonts w:ascii="Arial" w:hAnsi="Arial" w:cs="Arial"/>
          <w:sz w:val="24"/>
          <w:szCs w:val="24"/>
        </w:rPr>
      </w:pPr>
      <w:r w:rsidRPr="00176451">
        <w:rPr>
          <w:rFonts w:ascii="Arial" w:hAnsi="Arial" w:cs="Arial"/>
          <w:sz w:val="24"/>
          <w:szCs w:val="24"/>
        </w:rPr>
        <w:t xml:space="preserve">Dicha labor, se realiza en coordinación con los propietarios de estos predios, entre ellos José Juárez Gil y socios, así como el Club de Leones, a quienes se les pide el apoyo del material para la recuperación, mientras que el personal municipal realiza la mano de obra. </w:t>
      </w:r>
    </w:p>
    <w:p w14:paraId="44954BAB" w14:textId="77777777" w:rsidR="00176451" w:rsidRPr="00176451" w:rsidRDefault="00176451" w:rsidP="00176451">
      <w:pPr>
        <w:pStyle w:val="Sinespaciado"/>
        <w:jc w:val="both"/>
        <w:rPr>
          <w:rFonts w:ascii="Arial" w:hAnsi="Arial" w:cs="Arial"/>
          <w:sz w:val="24"/>
          <w:szCs w:val="24"/>
        </w:rPr>
      </w:pPr>
    </w:p>
    <w:p w14:paraId="2E84A7BA" w14:textId="77777777" w:rsidR="00176451" w:rsidRPr="00176451" w:rsidRDefault="00176451" w:rsidP="00176451">
      <w:pPr>
        <w:pStyle w:val="Sinespaciado"/>
        <w:jc w:val="both"/>
        <w:rPr>
          <w:rFonts w:ascii="Arial" w:hAnsi="Arial" w:cs="Arial"/>
          <w:sz w:val="24"/>
          <w:szCs w:val="24"/>
        </w:rPr>
      </w:pPr>
      <w:r w:rsidRPr="00176451">
        <w:rPr>
          <w:rFonts w:ascii="Arial" w:hAnsi="Arial" w:cs="Arial"/>
          <w:sz w:val="24"/>
          <w:szCs w:val="24"/>
        </w:rPr>
        <w:t xml:space="preserve">En el sitio de la Supermanzana 20 se instruyó primeramente sacar toda la basura del lote, hacer una limpieza profunda con ayuda de la dirección de Bomberos, para después tapiar totalmente el lugar y evitar que de nuevo sea utilizado indebidamente, como protección de los derechos de la comunidad. </w:t>
      </w:r>
    </w:p>
    <w:p w14:paraId="322364C9" w14:textId="77777777" w:rsidR="00176451" w:rsidRPr="00176451" w:rsidRDefault="00176451" w:rsidP="00176451">
      <w:pPr>
        <w:pStyle w:val="Sinespaciado"/>
        <w:jc w:val="both"/>
        <w:rPr>
          <w:rFonts w:ascii="Arial" w:hAnsi="Arial" w:cs="Arial"/>
          <w:sz w:val="24"/>
          <w:szCs w:val="24"/>
        </w:rPr>
      </w:pPr>
    </w:p>
    <w:p w14:paraId="12DE412C" w14:textId="77777777" w:rsidR="00176451" w:rsidRPr="00176451" w:rsidRDefault="00176451" w:rsidP="00176451">
      <w:pPr>
        <w:pStyle w:val="Sinespaciado"/>
        <w:jc w:val="both"/>
        <w:rPr>
          <w:rFonts w:ascii="Arial" w:hAnsi="Arial" w:cs="Arial"/>
          <w:sz w:val="24"/>
          <w:szCs w:val="24"/>
        </w:rPr>
      </w:pPr>
      <w:r w:rsidRPr="00176451">
        <w:rPr>
          <w:rFonts w:ascii="Arial" w:hAnsi="Arial" w:cs="Arial"/>
          <w:sz w:val="24"/>
          <w:szCs w:val="24"/>
        </w:rPr>
        <w:t xml:space="preserve">De igual manera, se subrayó que los otros dos actos de autoridad realizados de forma similar en este gobierno, desde el año pasado a la fecha, han sido los lotes del Teatro Blanquita, a un costado del Parque de las Palapas, y otro terreno en la Avenida Tulum, lo cual fue a petición del mismo propietario. </w:t>
      </w:r>
    </w:p>
    <w:p w14:paraId="7376F9C4" w14:textId="77777777" w:rsidR="00176451" w:rsidRPr="00176451" w:rsidRDefault="00176451" w:rsidP="00176451">
      <w:pPr>
        <w:pStyle w:val="Sinespaciado"/>
        <w:jc w:val="both"/>
        <w:rPr>
          <w:rFonts w:ascii="Arial" w:hAnsi="Arial" w:cs="Arial"/>
          <w:sz w:val="24"/>
          <w:szCs w:val="24"/>
        </w:rPr>
      </w:pPr>
    </w:p>
    <w:p w14:paraId="3658CAAA" w14:textId="77777777" w:rsidR="00176451" w:rsidRPr="00176451" w:rsidRDefault="00176451" w:rsidP="00176451">
      <w:pPr>
        <w:pStyle w:val="Sinespaciado"/>
        <w:jc w:val="both"/>
        <w:rPr>
          <w:rFonts w:ascii="Arial" w:hAnsi="Arial" w:cs="Arial"/>
          <w:sz w:val="24"/>
          <w:szCs w:val="24"/>
        </w:rPr>
      </w:pPr>
      <w:r w:rsidRPr="00176451">
        <w:rPr>
          <w:rFonts w:ascii="Arial" w:hAnsi="Arial" w:cs="Arial"/>
          <w:sz w:val="24"/>
          <w:szCs w:val="24"/>
        </w:rPr>
        <w:t xml:space="preserve">En la actividad estuvieron presentes 132 colaboradores de Protección Civil, </w:t>
      </w:r>
      <w:proofErr w:type="spellStart"/>
      <w:r w:rsidRPr="00176451">
        <w:rPr>
          <w:rFonts w:ascii="Arial" w:hAnsi="Arial" w:cs="Arial"/>
          <w:sz w:val="24"/>
          <w:szCs w:val="24"/>
        </w:rPr>
        <w:t>Siresol</w:t>
      </w:r>
      <w:proofErr w:type="spellEnd"/>
      <w:r w:rsidRPr="00176451">
        <w:rPr>
          <w:rFonts w:ascii="Arial" w:hAnsi="Arial" w:cs="Arial"/>
          <w:sz w:val="24"/>
          <w:szCs w:val="24"/>
        </w:rPr>
        <w:t xml:space="preserve">, Servicios Públicos, Instituto Municipal contra las Adicciones (IMCA), Ecología Municipal, Seguridad Ciudadana y Tránsito, con 14 unidades, entre las que se incluyen retroexcavadora, volquete, camiones de carga pesada, camión recolector más la Unidad de Rescate de Bomberos. </w:t>
      </w:r>
    </w:p>
    <w:p w14:paraId="0763BC58" w14:textId="77777777" w:rsidR="00176451" w:rsidRPr="00176451" w:rsidRDefault="00176451" w:rsidP="00176451">
      <w:pPr>
        <w:pStyle w:val="Sinespaciado"/>
        <w:jc w:val="both"/>
        <w:rPr>
          <w:rFonts w:ascii="Arial" w:hAnsi="Arial" w:cs="Arial"/>
          <w:sz w:val="24"/>
          <w:szCs w:val="24"/>
        </w:rPr>
      </w:pPr>
    </w:p>
    <w:p w14:paraId="0D8D0040" w14:textId="419EE177" w:rsidR="00B34BC8" w:rsidRPr="00176451" w:rsidRDefault="00176451" w:rsidP="00176451">
      <w:pPr>
        <w:pStyle w:val="Sinespaciado"/>
        <w:jc w:val="both"/>
        <w:rPr>
          <w:rFonts w:ascii="Arial" w:hAnsi="Arial" w:cs="Arial"/>
          <w:sz w:val="24"/>
          <w:szCs w:val="24"/>
        </w:rPr>
      </w:pPr>
      <w:r w:rsidRPr="00176451">
        <w:rPr>
          <w:rFonts w:ascii="Arial" w:hAnsi="Arial" w:cs="Arial"/>
          <w:sz w:val="24"/>
          <w:szCs w:val="24"/>
        </w:rPr>
        <w:t>****</w:t>
      </w:r>
      <w:r w:rsidRPr="00176451">
        <w:rPr>
          <w:rFonts w:ascii="Arial" w:hAnsi="Arial" w:cs="Arial"/>
          <w:sz w:val="24"/>
          <w:szCs w:val="24"/>
        </w:rPr>
        <w:t>********</w:t>
      </w:r>
    </w:p>
    <w:sectPr w:rsidR="00B34BC8" w:rsidRPr="0017645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7A454" w14:textId="77777777" w:rsidR="00DF4127" w:rsidRDefault="00DF4127" w:rsidP="0092028B">
      <w:r>
        <w:separator/>
      </w:r>
    </w:p>
  </w:endnote>
  <w:endnote w:type="continuationSeparator" w:id="0">
    <w:p w14:paraId="34DEA965" w14:textId="77777777" w:rsidR="00DF4127" w:rsidRDefault="00DF412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DC70C" w14:textId="77777777" w:rsidR="00DF4127" w:rsidRDefault="00DF4127" w:rsidP="0092028B">
      <w:r>
        <w:separator/>
      </w:r>
    </w:p>
  </w:footnote>
  <w:footnote w:type="continuationSeparator" w:id="0">
    <w:p w14:paraId="6A0C468F" w14:textId="77777777" w:rsidR="00DF4127" w:rsidRDefault="00DF412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C7F2AE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176451">
                            <w:rPr>
                              <w:rFonts w:cstheme="minorHAnsi"/>
                              <w:b/>
                              <w:bCs/>
                              <w:lang w:val="es-ES"/>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C7F2AE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176451">
                      <w:rPr>
                        <w:rFonts w:cstheme="minorHAnsi"/>
                        <w:b/>
                        <w:bCs/>
                        <w:lang w:val="es-ES"/>
                      </w:rPr>
                      <w:t>18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1"/>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4"/>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0"/>
  </w:num>
  <w:num w:numId="18" w16cid:durableId="469715409">
    <w:abstractNumId w:val="4"/>
  </w:num>
  <w:num w:numId="19" w16cid:durableId="1769495619">
    <w:abstractNumId w:val="33"/>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2"/>
  </w:num>
  <w:num w:numId="25" w16cid:durableId="1191576450">
    <w:abstractNumId w:val="14"/>
  </w:num>
  <w:num w:numId="26" w16cid:durableId="1404062520">
    <w:abstractNumId w:val="35"/>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6"/>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29"/>
  </w:num>
  <w:num w:numId="37" w16cid:durableId="1545747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6451"/>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9F76E1"/>
    <w:rsid w:val="00A21FB4"/>
    <w:rsid w:val="00A30327"/>
    <w:rsid w:val="00A4359A"/>
    <w:rsid w:val="00A532FD"/>
    <w:rsid w:val="00A5698C"/>
    <w:rsid w:val="00A769BC"/>
    <w:rsid w:val="00A84B1E"/>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C5E"/>
    <w:rsid w:val="00DB4992"/>
    <w:rsid w:val="00DC73C2"/>
    <w:rsid w:val="00DF4127"/>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2025-05-23T16:42:00Z</dcterms:created>
  <dcterms:modified xsi:type="dcterms:W3CDTF">2025-05-23T16:42:00Z</dcterms:modified>
</cp:coreProperties>
</file>